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453E" w:rsidRDefault="009D076F" w:rsidP="00A353AD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Информация к проекту решения по заявлению:</w:t>
      </w:r>
    </w:p>
    <w:p w:rsidR="00B1798E" w:rsidRPr="00B1798E" w:rsidRDefault="00BB6B33" w:rsidP="00A353AD">
      <w:pPr>
        <w:spacing w:after="0"/>
        <w:ind w:right="284"/>
        <w:jc w:val="center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  <w:u w:val="single"/>
        </w:rPr>
        <w:t>1.</w:t>
      </w:r>
      <w:r w:rsidR="0062541B">
        <w:rPr>
          <w:rFonts w:ascii="Times New Roman" w:hAnsi="Times New Roman"/>
          <w:b/>
          <w:sz w:val="28"/>
          <w:szCs w:val="28"/>
          <w:u w:val="single"/>
        </w:rPr>
        <w:t>8</w:t>
      </w:r>
      <w:r w:rsidR="00B1798E" w:rsidRPr="00B1798E">
        <w:rPr>
          <w:rFonts w:ascii="Times New Roman" w:hAnsi="Times New Roman"/>
          <w:b/>
          <w:sz w:val="28"/>
          <w:szCs w:val="28"/>
          <w:u w:val="single"/>
        </w:rPr>
        <w:t xml:space="preserve">. </w:t>
      </w:r>
      <w:proofErr w:type="spellStart"/>
      <w:r w:rsidR="0062541B">
        <w:rPr>
          <w:rFonts w:ascii="Times New Roman" w:hAnsi="Times New Roman"/>
          <w:b/>
          <w:sz w:val="28"/>
          <w:szCs w:val="28"/>
          <w:u w:val="single"/>
        </w:rPr>
        <w:t>Острецовой</w:t>
      </w:r>
      <w:proofErr w:type="spellEnd"/>
      <w:r w:rsidR="0062541B">
        <w:rPr>
          <w:rFonts w:ascii="Times New Roman" w:hAnsi="Times New Roman"/>
          <w:b/>
          <w:sz w:val="28"/>
          <w:szCs w:val="28"/>
          <w:u w:val="single"/>
        </w:rPr>
        <w:t xml:space="preserve"> Н. О., Рубцова С. В.</w:t>
      </w:r>
    </w:p>
    <w:p w:rsidR="00AF453E" w:rsidRPr="003E6516" w:rsidRDefault="009D076F" w:rsidP="009D076F">
      <w:pPr>
        <w:spacing w:after="0"/>
        <w:jc w:val="both"/>
        <w:rPr>
          <w:sz w:val="28"/>
          <w:szCs w:val="28"/>
        </w:rPr>
      </w:pPr>
      <w:r w:rsidRPr="003E6516">
        <w:rPr>
          <w:rFonts w:ascii="Times New Roman" w:hAnsi="Times New Roman"/>
          <w:b/>
          <w:sz w:val="28"/>
          <w:szCs w:val="28"/>
        </w:rPr>
        <w:t>Земельный участок:</w:t>
      </w:r>
    </w:p>
    <w:p w:rsidR="00643669" w:rsidRPr="00643669" w:rsidRDefault="0062541B" w:rsidP="009D076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адрес</w:t>
      </w:r>
      <w:r w:rsidR="00643669" w:rsidRPr="00643669">
        <w:rPr>
          <w:rFonts w:ascii="Times New Roman" w:hAnsi="Times New Roman"/>
          <w:sz w:val="28"/>
          <w:szCs w:val="28"/>
        </w:rPr>
        <w:t xml:space="preserve">: Российская Федерация, Новосибирская область, </w:t>
      </w:r>
      <w:r>
        <w:rPr>
          <w:rFonts w:ascii="Times New Roman" w:hAnsi="Times New Roman"/>
          <w:sz w:val="28"/>
          <w:szCs w:val="28"/>
        </w:rPr>
        <w:t xml:space="preserve">городской округ </w:t>
      </w:r>
      <w:r w:rsidR="00643669" w:rsidRPr="00643669">
        <w:rPr>
          <w:rFonts w:ascii="Times New Roman" w:hAnsi="Times New Roman"/>
          <w:sz w:val="28"/>
          <w:szCs w:val="28"/>
        </w:rPr>
        <w:t>город Новосибирск</w:t>
      </w:r>
      <w:r w:rsidR="00643669">
        <w:rPr>
          <w:rFonts w:ascii="Times New Roman" w:hAnsi="Times New Roman"/>
          <w:sz w:val="28"/>
          <w:szCs w:val="28"/>
        </w:rPr>
        <w:t xml:space="preserve">, </w:t>
      </w:r>
      <w:r w:rsidRPr="00643669">
        <w:rPr>
          <w:rFonts w:ascii="Times New Roman" w:hAnsi="Times New Roman"/>
          <w:sz w:val="28"/>
          <w:szCs w:val="28"/>
        </w:rPr>
        <w:t>город Новосибирск</w:t>
      </w:r>
      <w:r>
        <w:rPr>
          <w:rFonts w:ascii="Times New Roman" w:hAnsi="Times New Roman"/>
          <w:b/>
          <w:sz w:val="28"/>
          <w:szCs w:val="28"/>
        </w:rPr>
        <w:t>, Октябрьский</w:t>
      </w:r>
      <w:r w:rsidR="00643669" w:rsidRPr="00643669">
        <w:rPr>
          <w:rFonts w:ascii="Times New Roman" w:hAnsi="Times New Roman"/>
          <w:b/>
          <w:sz w:val="28"/>
          <w:szCs w:val="28"/>
        </w:rPr>
        <w:t xml:space="preserve"> район</w:t>
      </w:r>
      <w:r>
        <w:rPr>
          <w:rFonts w:ascii="Times New Roman" w:hAnsi="Times New Roman"/>
          <w:sz w:val="28"/>
          <w:szCs w:val="28"/>
        </w:rPr>
        <w:t xml:space="preserve">, ул. Яснополянская, </w:t>
      </w:r>
      <w:proofErr w:type="spellStart"/>
      <w:r>
        <w:rPr>
          <w:rFonts w:ascii="Times New Roman" w:hAnsi="Times New Roman"/>
          <w:sz w:val="28"/>
          <w:szCs w:val="28"/>
        </w:rPr>
        <w:t>з</w:t>
      </w:r>
      <w:proofErr w:type="spellEnd"/>
      <w:r>
        <w:rPr>
          <w:rFonts w:ascii="Times New Roman" w:hAnsi="Times New Roman"/>
          <w:sz w:val="28"/>
          <w:szCs w:val="28"/>
        </w:rPr>
        <w:t>/у 31.</w:t>
      </w:r>
    </w:p>
    <w:p w:rsidR="00AF453E" w:rsidRPr="0014339B" w:rsidRDefault="009D076F" w:rsidP="009D076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4339B">
        <w:rPr>
          <w:rFonts w:ascii="Times New Roman" w:hAnsi="Times New Roman"/>
          <w:sz w:val="28"/>
          <w:szCs w:val="28"/>
        </w:rPr>
        <w:t xml:space="preserve">кадастровый </w:t>
      </w:r>
      <w:r w:rsidR="00643669">
        <w:rPr>
          <w:rFonts w:ascii="Times New Roman" w:hAnsi="Times New Roman"/>
          <w:sz w:val="28"/>
          <w:szCs w:val="28"/>
        </w:rPr>
        <w:t>номер</w:t>
      </w:r>
      <w:r w:rsidR="00A353AD" w:rsidRPr="0014339B">
        <w:rPr>
          <w:rFonts w:ascii="Times New Roman" w:hAnsi="Times New Roman"/>
          <w:sz w:val="28"/>
          <w:szCs w:val="28"/>
        </w:rPr>
        <w:t>:</w:t>
      </w:r>
      <w:r w:rsidRPr="0014339B">
        <w:rPr>
          <w:rFonts w:ascii="Times New Roman" w:hAnsi="Times New Roman"/>
          <w:sz w:val="28"/>
          <w:szCs w:val="28"/>
        </w:rPr>
        <w:t xml:space="preserve"> </w:t>
      </w:r>
      <w:r w:rsidR="00643669" w:rsidRPr="00643669">
        <w:rPr>
          <w:rFonts w:ascii="Times New Roman" w:hAnsi="Times New Roman"/>
          <w:sz w:val="28"/>
          <w:szCs w:val="28"/>
        </w:rPr>
        <w:t>54:35:</w:t>
      </w:r>
      <w:r w:rsidR="0062541B">
        <w:rPr>
          <w:rFonts w:ascii="Times New Roman" w:hAnsi="Times New Roman"/>
          <w:sz w:val="28"/>
          <w:szCs w:val="28"/>
        </w:rPr>
        <w:t>073580:358</w:t>
      </w:r>
      <w:r w:rsidRPr="0014339B">
        <w:rPr>
          <w:rFonts w:ascii="Times New Roman" w:hAnsi="Times New Roman"/>
          <w:sz w:val="28"/>
          <w:szCs w:val="28"/>
        </w:rPr>
        <w:t>;</w:t>
      </w:r>
    </w:p>
    <w:p w:rsidR="00AF453E" w:rsidRPr="00555492" w:rsidRDefault="009D076F" w:rsidP="009D076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E6516">
        <w:rPr>
          <w:rFonts w:ascii="Times New Roman" w:hAnsi="Times New Roman"/>
          <w:sz w:val="28"/>
          <w:szCs w:val="28"/>
        </w:rPr>
        <w:t>площадь</w:t>
      </w:r>
      <w:r w:rsidR="00B1798E" w:rsidRPr="003E6516">
        <w:rPr>
          <w:rFonts w:ascii="Times New Roman" w:hAnsi="Times New Roman"/>
          <w:sz w:val="28"/>
          <w:szCs w:val="28"/>
        </w:rPr>
        <w:t xml:space="preserve"> </w:t>
      </w:r>
      <w:r w:rsidR="00804548" w:rsidRPr="003E6516">
        <w:rPr>
          <w:rFonts w:ascii="Times New Roman" w:hAnsi="Times New Roman"/>
          <w:sz w:val="28"/>
          <w:szCs w:val="28"/>
        </w:rPr>
        <w:t>–</w:t>
      </w:r>
      <w:r w:rsidR="00A3378C">
        <w:rPr>
          <w:rFonts w:ascii="Times New Roman" w:hAnsi="Times New Roman"/>
          <w:sz w:val="28"/>
          <w:szCs w:val="28"/>
        </w:rPr>
        <w:t xml:space="preserve"> </w:t>
      </w:r>
      <w:r w:rsidR="0062541B">
        <w:rPr>
          <w:rFonts w:ascii="Times New Roman" w:hAnsi="Times New Roman"/>
          <w:sz w:val="28"/>
          <w:szCs w:val="28"/>
        </w:rPr>
        <w:t>465</w:t>
      </w:r>
      <w:r w:rsidR="00A3378C">
        <w:rPr>
          <w:rFonts w:ascii="Times New Roman" w:hAnsi="Times New Roman"/>
          <w:sz w:val="28"/>
          <w:szCs w:val="28"/>
        </w:rPr>
        <w:t xml:space="preserve"> </w:t>
      </w:r>
      <w:r w:rsidR="00804548" w:rsidRPr="003E6516">
        <w:rPr>
          <w:rFonts w:ascii="Times New Roman" w:hAnsi="Times New Roman"/>
          <w:sz w:val="28"/>
          <w:szCs w:val="28"/>
        </w:rPr>
        <w:t>кв.</w:t>
      </w:r>
      <w:r w:rsidR="00555492">
        <w:rPr>
          <w:rFonts w:ascii="Times New Roman" w:hAnsi="Times New Roman"/>
          <w:sz w:val="28"/>
          <w:szCs w:val="28"/>
        </w:rPr>
        <w:t xml:space="preserve"> </w:t>
      </w:r>
      <w:r w:rsidR="00804548" w:rsidRPr="003E6516">
        <w:rPr>
          <w:rFonts w:ascii="Times New Roman" w:hAnsi="Times New Roman"/>
          <w:sz w:val="28"/>
          <w:szCs w:val="28"/>
        </w:rPr>
        <w:t>м</w:t>
      </w:r>
      <w:r w:rsidRPr="003E6516">
        <w:rPr>
          <w:rFonts w:ascii="Times New Roman" w:hAnsi="Times New Roman"/>
          <w:sz w:val="28"/>
          <w:szCs w:val="28"/>
        </w:rPr>
        <w:t>;</w:t>
      </w:r>
    </w:p>
    <w:p w:rsidR="00AF453E" w:rsidRPr="003E6516" w:rsidRDefault="009D076F" w:rsidP="009D076F">
      <w:pPr>
        <w:spacing w:after="0" w:line="240" w:lineRule="auto"/>
        <w:jc w:val="both"/>
        <w:rPr>
          <w:sz w:val="28"/>
          <w:szCs w:val="28"/>
        </w:rPr>
      </w:pPr>
      <w:r w:rsidRPr="003E6516">
        <w:rPr>
          <w:rFonts w:ascii="Times New Roman" w:hAnsi="Times New Roman"/>
          <w:sz w:val="28"/>
          <w:szCs w:val="28"/>
        </w:rPr>
        <w:t>Планшет</w:t>
      </w:r>
      <w:r w:rsidR="00804548" w:rsidRPr="003E6516">
        <w:rPr>
          <w:rFonts w:ascii="Times New Roman" w:hAnsi="Times New Roman"/>
          <w:sz w:val="28"/>
          <w:szCs w:val="28"/>
        </w:rPr>
        <w:t xml:space="preserve"> –</w:t>
      </w:r>
      <w:r w:rsidR="001C4BCF">
        <w:rPr>
          <w:rFonts w:ascii="Times New Roman" w:hAnsi="Times New Roman"/>
          <w:sz w:val="28"/>
          <w:szCs w:val="28"/>
        </w:rPr>
        <w:t xml:space="preserve"> </w:t>
      </w:r>
      <w:r w:rsidR="0062541B">
        <w:rPr>
          <w:rFonts w:ascii="Times New Roman" w:hAnsi="Times New Roman"/>
          <w:sz w:val="28"/>
          <w:szCs w:val="28"/>
        </w:rPr>
        <w:t>2502, 2539</w:t>
      </w:r>
      <w:r w:rsidR="00804548" w:rsidRPr="003E6516">
        <w:rPr>
          <w:rFonts w:ascii="Times New Roman" w:hAnsi="Times New Roman"/>
          <w:sz w:val="28"/>
          <w:szCs w:val="28"/>
        </w:rPr>
        <w:t>;</w:t>
      </w:r>
    </w:p>
    <w:p w:rsidR="00804548" w:rsidRPr="003E6516" w:rsidRDefault="009D076F" w:rsidP="005517A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E6516">
        <w:rPr>
          <w:rFonts w:ascii="Times New Roman" w:hAnsi="Times New Roman"/>
          <w:b/>
          <w:sz w:val="28"/>
          <w:szCs w:val="28"/>
        </w:rPr>
        <w:t>Зонирование</w:t>
      </w:r>
      <w:r w:rsidRPr="00643669">
        <w:rPr>
          <w:rFonts w:ascii="Times New Roman" w:hAnsi="Times New Roman"/>
          <w:sz w:val="28"/>
          <w:szCs w:val="28"/>
        </w:rPr>
        <w:t>:</w:t>
      </w:r>
      <w:r w:rsidRPr="003E6516">
        <w:rPr>
          <w:rFonts w:ascii="Times New Roman" w:hAnsi="Times New Roman"/>
          <w:sz w:val="28"/>
          <w:szCs w:val="28"/>
        </w:rPr>
        <w:t xml:space="preserve"> </w:t>
      </w:r>
      <w:r w:rsidR="0062541B" w:rsidRPr="0062541B">
        <w:rPr>
          <w:rFonts w:ascii="Times New Roman" w:hAnsi="Times New Roman"/>
          <w:sz w:val="28"/>
          <w:szCs w:val="28"/>
        </w:rPr>
        <w:t xml:space="preserve">(зона специализированной общественной застройки (ОД-4), </w:t>
      </w:r>
      <w:proofErr w:type="spellStart"/>
      <w:r w:rsidR="0062541B" w:rsidRPr="0062541B">
        <w:rPr>
          <w:rFonts w:ascii="Times New Roman" w:hAnsi="Times New Roman"/>
          <w:sz w:val="28"/>
          <w:szCs w:val="28"/>
        </w:rPr>
        <w:t>подзона</w:t>
      </w:r>
      <w:proofErr w:type="spellEnd"/>
      <w:r w:rsidR="0062541B" w:rsidRPr="0062541B">
        <w:rPr>
          <w:rFonts w:ascii="Times New Roman" w:hAnsi="Times New Roman"/>
          <w:sz w:val="28"/>
          <w:szCs w:val="28"/>
        </w:rPr>
        <w:t xml:space="preserve"> специализированной малоэтажной обще</w:t>
      </w:r>
      <w:r w:rsidR="0062541B">
        <w:rPr>
          <w:rFonts w:ascii="Times New Roman" w:hAnsi="Times New Roman"/>
          <w:sz w:val="28"/>
          <w:szCs w:val="28"/>
        </w:rPr>
        <w:t>ственной застройки (ОД-4.1))</w:t>
      </w:r>
      <w:r w:rsidR="00555492" w:rsidRPr="00555492">
        <w:rPr>
          <w:rFonts w:ascii="Times New Roman" w:hAnsi="Times New Roman"/>
          <w:sz w:val="28"/>
          <w:szCs w:val="28"/>
        </w:rPr>
        <w:t>;</w:t>
      </w:r>
    </w:p>
    <w:p w:rsidR="00643669" w:rsidRDefault="009D076F" w:rsidP="00A353AD">
      <w:pPr>
        <w:autoSpaceDE w:val="0"/>
        <w:adjustRightInd w:val="0"/>
        <w:spacing w:after="0"/>
        <w:jc w:val="both"/>
      </w:pPr>
      <w:r w:rsidRPr="003E6516">
        <w:rPr>
          <w:rFonts w:ascii="Times New Roman" w:hAnsi="Times New Roman"/>
          <w:b/>
          <w:sz w:val="28"/>
          <w:szCs w:val="28"/>
        </w:rPr>
        <w:t>Запрос:</w:t>
      </w:r>
      <w:r w:rsidR="006653DC">
        <w:rPr>
          <w:rFonts w:ascii="Times New Roman" w:hAnsi="Times New Roman"/>
          <w:b/>
          <w:sz w:val="28"/>
          <w:szCs w:val="28"/>
        </w:rPr>
        <w:t xml:space="preserve"> </w:t>
      </w:r>
      <w:r w:rsidR="00643669" w:rsidRPr="00643669">
        <w:rPr>
          <w:rFonts w:ascii="Times New Roman" w:hAnsi="Times New Roman"/>
          <w:i/>
          <w:sz w:val="28"/>
          <w:szCs w:val="28"/>
        </w:rPr>
        <w:t xml:space="preserve">«для индивидуального жилищного строительства </w:t>
      </w:r>
      <w:hyperlink r:id="rId6" w:history="1">
        <w:r w:rsidR="00643669" w:rsidRPr="00643669">
          <w:rPr>
            <w:rFonts w:ascii="Times New Roman" w:hAnsi="Times New Roman"/>
            <w:i/>
            <w:sz w:val="28"/>
            <w:szCs w:val="28"/>
          </w:rPr>
          <w:t>(2.1)</w:t>
        </w:r>
      </w:hyperlink>
      <w:r w:rsidR="00643669" w:rsidRPr="00643669">
        <w:rPr>
          <w:rFonts w:ascii="Times New Roman" w:hAnsi="Times New Roman"/>
          <w:i/>
          <w:sz w:val="28"/>
          <w:szCs w:val="28"/>
        </w:rPr>
        <w:t xml:space="preserve"> – индивидуальные жилые дома».</w:t>
      </w:r>
    </w:p>
    <w:p w:rsidR="00AF453E" w:rsidRPr="003E6516" w:rsidRDefault="009D076F" w:rsidP="00A353AD">
      <w:pPr>
        <w:autoSpaceDE w:val="0"/>
        <w:adjustRightInd w:val="0"/>
        <w:spacing w:after="0"/>
        <w:jc w:val="both"/>
        <w:rPr>
          <w:sz w:val="28"/>
          <w:szCs w:val="28"/>
        </w:rPr>
      </w:pPr>
      <w:r w:rsidRPr="003E6516">
        <w:rPr>
          <w:rFonts w:ascii="Times New Roman" w:hAnsi="Times New Roman"/>
          <w:b/>
          <w:sz w:val="28"/>
          <w:szCs w:val="28"/>
        </w:rPr>
        <w:t>Планируется:</w:t>
      </w:r>
      <w:r w:rsidR="00BD39D3" w:rsidRPr="003E6516">
        <w:rPr>
          <w:rFonts w:ascii="Times New Roman" w:hAnsi="Times New Roman"/>
          <w:b/>
          <w:sz w:val="28"/>
          <w:szCs w:val="28"/>
        </w:rPr>
        <w:t xml:space="preserve"> </w:t>
      </w:r>
      <w:r w:rsidR="00643669">
        <w:rPr>
          <w:rFonts w:ascii="Times New Roman" w:hAnsi="Times New Roman"/>
          <w:b/>
          <w:sz w:val="28"/>
          <w:szCs w:val="28"/>
        </w:rPr>
        <w:t>строительство жилого дома.</w:t>
      </w:r>
    </w:p>
    <w:p w:rsidR="00B1798E" w:rsidRPr="00B1798E" w:rsidRDefault="0062541B" w:rsidP="00A353AD">
      <w:pPr>
        <w:pStyle w:val="Standard"/>
        <w:tabs>
          <w:tab w:val="left" w:pos="6663"/>
        </w:tabs>
        <w:spacing w:line="276" w:lineRule="auto"/>
        <w:ind w:right="-1"/>
        <w:jc w:val="center"/>
        <w:rPr>
          <w:kern w:val="0"/>
          <w:sz w:val="18"/>
          <w:szCs w:val="18"/>
          <w:lang w:eastAsia="ru-RU"/>
        </w:rPr>
      </w:pPr>
      <w:r>
        <w:rPr>
          <w:noProof/>
          <w:sz w:val="18"/>
          <w:szCs w:val="18"/>
          <w:lang w:eastAsia="ru-RU"/>
        </w:rPr>
        <w:drawing>
          <wp:inline distT="0" distB="0" distL="0" distR="0">
            <wp:extent cx="6299835" cy="4645333"/>
            <wp:effectExtent l="19050" t="0" r="571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9835" cy="46453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F453E" w:rsidRDefault="009D076F">
      <w:r>
        <w:rPr>
          <w:rFonts w:ascii="Times New Roman" w:hAnsi="Times New Roman"/>
          <w:sz w:val="24"/>
          <w:szCs w:val="24"/>
        </w:rPr>
        <w:t>Приложения</w:t>
      </w:r>
      <w:r w:rsidRPr="0062541B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к</w:t>
      </w:r>
      <w:r w:rsidRPr="0062541B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заявлению</w:t>
      </w:r>
      <w:r w:rsidRPr="0062541B">
        <w:rPr>
          <w:rFonts w:ascii="Times New Roman" w:hAnsi="Times New Roman"/>
          <w:sz w:val="24"/>
          <w:szCs w:val="24"/>
        </w:rPr>
        <w:t>:</w:t>
      </w:r>
    </w:p>
    <w:p w:rsidR="00AF453E" w:rsidRDefault="00AF453E"/>
    <w:sectPr w:rsidR="00AF453E" w:rsidSect="00AF453E">
      <w:headerReference w:type="default" r:id="rId8"/>
      <w:pgSz w:w="11906" w:h="16838"/>
      <w:pgMar w:top="182" w:right="851" w:bottom="709" w:left="1134" w:header="709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3378C" w:rsidRDefault="00A3378C" w:rsidP="00AF453E">
      <w:pPr>
        <w:spacing w:after="0" w:line="240" w:lineRule="auto"/>
      </w:pPr>
      <w:r>
        <w:separator/>
      </w:r>
    </w:p>
  </w:endnote>
  <w:endnote w:type="continuationSeparator" w:id="0">
    <w:p w:rsidR="00A3378C" w:rsidRDefault="00A3378C" w:rsidP="00AF45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3378C" w:rsidRDefault="00A3378C" w:rsidP="00AF453E">
      <w:pPr>
        <w:spacing w:after="0" w:line="240" w:lineRule="auto"/>
      </w:pPr>
      <w:r w:rsidRPr="00AF453E">
        <w:rPr>
          <w:color w:val="000000"/>
        </w:rPr>
        <w:separator/>
      </w:r>
    </w:p>
  </w:footnote>
  <w:footnote w:type="continuationSeparator" w:id="0">
    <w:p w:rsidR="00A3378C" w:rsidRDefault="00A3378C" w:rsidP="00AF453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3378C" w:rsidRDefault="00A3378C">
    <w:pPr>
      <w:tabs>
        <w:tab w:val="left" w:pos="3686"/>
      </w:tabs>
      <w:spacing w:after="0"/>
      <w:ind w:right="284"/>
      <w:jc w:val="right"/>
      <w:rPr>
        <w:rFonts w:ascii="Times New Roman" w:hAnsi="Times New Roman"/>
        <w:b/>
        <w:sz w:val="24"/>
        <w:szCs w:val="24"/>
      </w:rPr>
    </w:pPr>
    <w:r>
      <w:rPr>
        <w:rFonts w:ascii="Times New Roman" w:hAnsi="Times New Roman"/>
        <w:b/>
        <w:sz w:val="24"/>
        <w:szCs w:val="24"/>
      </w:rPr>
      <w:t>Общественные</w:t>
    </w:r>
    <w:r>
      <w:rPr>
        <w:rFonts w:ascii="Times New Roman" w:hAnsi="Times New Roman"/>
        <w:b/>
        <w:sz w:val="24"/>
        <w:szCs w:val="24"/>
        <w:lang w:val="en-US"/>
      </w:rPr>
      <w:t xml:space="preserve"> </w:t>
    </w:r>
    <w:r>
      <w:rPr>
        <w:rFonts w:ascii="Times New Roman" w:hAnsi="Times New Roman"/>
        <w:b/>
        <w:sz w:val="24"/>
        <w:szCs w:val="24"/>
      </w:rPr>
      <w:t>обсуждения</w:t>
    </w:r>
  </w:p>
  <w:p w:rsidR="00A3378C" w:rsidRDefault="00A3378C">
    <w:pPr>
      <w:tabs>
        <w:tab w:val="left" w:pos="3686"/>
      </w:tabs>
      <w:spacing w:after="0"/>
      <w:ind w:right="284"/>
      <w:jc w:val="right"/>
    </w:pPr>
    <w:r>
      <w:rPr>
        <w:rFonts w:ascii="Times New Roman" w:hAnsi="Times New Roman"/>
        <w:b/>
        <w:sz w:val="24"/>
        <w:szCs w:val="24"/>
      </w:rPr>
      <w:t>15.01.2026-05.02.2026</w:t>
    </w:r>
  </w:p>
  <w:p w:rsidR="00A3378C" w:rsidRDefault="00A3378C">
    <w:pPr>
      <w:tabs>
        <w:tab w:val="left" w:pos="3686"/>
      </w:tabs>
      <w:spacing w:after="0"/>
      <w:ind w:right="284"/>
      <w:jc w:val="right"/>
      <w:rPr>
        <w:rFonts w:ascii="Times New Roman" w:hAnsi="Times New Roman"/>
        <w:b/>
        <w:sz w:val="24"/>
        <w:szCs w:val="24"/>
        <w:lang w:val="en-US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F453E"/>
    <w:rsid w:val="0014339B"/>
    <w:rsid w:val="00143452"/>
    <w:rsid w:val="001B2342"/>
    <w:rsid w:val="001C0A70"/>
    <w:rsid w:val="001C4BCF"/>
    <w:rsid w:val="0032209D"/>
    <w:rsid w:val="003A7641"/>
    <w:rsid w:val="003D303F"/>
    <w:rsid w:val="003E5689"/>
    <w:rsid w:val="003E6516"/>
    <w:rsid w:val="00411736"/>
    <w:rsid w:val="005517AE"/>
    <w:rsid w:val="00555492"/>
    <w:rsid w:val="005F56F7"/>
    <w:rsid w:val="0062541B"/>
    <w:rsid w:val="00643669"/>
    <w:rsid w:val="006653DC"/>
    <w:rsid w:val="00804548"/>
    <w:rsid w:val="0086093E"/>
    <w:rsid w:val="00906343"/>
    <w:rsid w:val="009A727D"/>
    <w:rsid w:val="009D076F"/>
    <w:rsid w:val="00A3378C"/>
    <w:rsid w:val="00A353AD"/>
    <w:rsid w:val="00AA4B3A"/>
    <w:rsid w:val="00AC0613"/>
    <w:rsid w:val="00AF453E"/>
    <w:rsid w:val="00B1798E"/>
    <w:rsid w:val="00B55FCD"/>
    <w:rsid w:val="00B6798B"/>
    <w:rsid w:val="00BB6B33"/>
    <w:rsid w:val="00BD2338"/>
    <w:rsid w:val="00BD39D3"/>
    <w:rsid w:val="00CC5131"/>
    <w:rsid w:val="00CD12FA"/>
    <w:rsid w:val="00D92F8E"/>
    <w:rsid w:val="00DB6121"/>
    <w:rsid w:val="00E11F1C"/>
    <w:rsid w:val="00F305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AF453E"/>
    <w:pPr>
      <w:suppressAutoHyphens/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AF453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rsid w:val="00AF453E"/>
    <w:rPr>
      <w:sz w:val="22"/>
      <w:szCs w:val="22"/>
      <w:lang w:eastAsia="en-US"/>
    </w:rPr>
  </w:style>
  <w:style w:type="paragraph" w:styleId="a5">
    <w:name w:val="footer"/>
    <w:basedOn w:val="a"/>
    <w:rsid w:val="00AF453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rsid w:val="00AF453E"/>
    <w:rPr>
      <w:sz w:val="22"/>
      <w:szCs w:val="22"/>
      <w:lang w:eastAsia="en-US"/>
    </w:rPr>
  </w:style>
  <w:style w:type="paragraph" w:styleId="a7">
    <w:name w:val="Balloon Text"/>
    <w:basedOn w:val="a"/>
    <w:rsid w:val="00AF453E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8">
    <w:name w:val="Текст выноски Знак"/>
    <w:rsid w:val="00AF453E"/>
    <w:rPr>
      <w:rFonts w:ascii="Tahoma" w:hAnsi="Tahoma" w:cs="Tahoma"/>
      <w:sz w:val="16"/>
      <w:szCs w:val="16"/>
      <w:lang w:eastAsia="en-US"/>
    </w:rPr>
  </w:style>
  <w:style w:type="paragraph" w:styleId="a9">
    <w:name w:val="Document Map"/>
    <w:basedOn w:val="a"/>
    <w:rsid w:val="00AF453E"/>
    <w:rPr>
      <w:rFonts w:ascii="Tahoma" w:hAnsi="Tahoma"/>
      <w:sz w:val="16"/>
      <w:szCs w:val="16"/>
    </w:rPr>
  </w:style>
  <w:style w:type="character" w:customStyle="1" w:styleId="aa">
    <w:name w:val="Схема документа Знак"/>
    <w:rsid w:val="00AF453E"/>
    <w:rPr>
      <w:rFonts w:ascii="Tahoma" w:hAnsi="Tahoma" w:cs="Tahoma"/>
      <w:sz w:val="16"/>
      <w:szCs w:val="16"/>
      <w:lang w:eastAsia="en-US"/>
    </w:rPr>
  </w:style>
  <w:style w:type="paragraph" w:customStyle="1" w:styleId="Standard">
    <w:name w:val="Standard"/>
    <w:rsid w:val="00AF453E"/>
    <w:pPr>
      <w:suppressAutoHyphens/>
    </w:pPr>
    <w:rPr>
      <w:rFonts w:ascii="Times New Roman" w:eastAsia="Times New Roman" w:hAnsi="Times New Roman"/>
      <w:kern w:val="3"/>
      <w:sz w:val="24"/>
      <w:szCs w:val="24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1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LAW&amp;n=504722&amp;dst=100083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</Pages>
  <Words>106</Words>
  <Characters>608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Шаркова Ирина Эдуардовна</dc:creator>
  <cp:lastModifiedBy>aastafieva</cp:lastModifiedBy>
  <cp:revision>22</cp:revision>
  <cp:lastPrinted>2025-12-30T03:18:00Z</cp:lastPrinted>
  <dcterms:created xsi:type="dcterms:W3CDTF">2025-07-17T08:32:00Z</dcterms:created>
  <dcterms:modified xsi:type="dcterms:W3CDTF">2025-12-30T03:18:00Z</dcterms:modified>
</cp:coreProperties>
</file>